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59481" w14:textId="0D7C4BE2" w:rsidR="009261AF" w:rsidRDefault="00415ECD">
      <w:r>
        <w:rPr>
          <w:noProof/>
        </w:rPr>
        <w:drawing>
          <wp:inline distT="0" distB="0" distL="0" distR="0" wp14:anchorId="43B422E3" wp14:editId="4837531D">
            <wp:extent cx="1784985" cy="2558415"/>
            <wp:effectExtent l="0" t="0" r="5715" b="13335"/>
            <wp:docPr id="1" name="Grafik 1" descr="Ein Bild, das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Diagramm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61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CD"/>
    <w:rsid w:val="00415ECD"/>
    <w:rsid w:val="0092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472B"/>
  <w15:chartTrackingRefBased/>
  <w15:docId w15:val="{2CEFC794-88AF-44D0-9AF4-7F0C7B71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95054.E2AF3B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Melanchthon-Akademie - Ute Solbach</dc:creator>
  <cp:keywords/>
  <dc:description/>
  <cp:lastModifiedBy>Melanchthon-Akademie - Ute Solbach</cp:lastModifiedBy>
  <cp:revision>1</cp:revision>
  <dcterms:created xsi:type="dcterms:W3CDTF">2023-03-23T10:38:00Z</dcterms:created>
  <dcterms:modified xsi:type="dcterms:W3CDTF">2023-03-23T10:38:00Z</dcterms:modified>
</cp:coreProperties>
</file>